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69D2" w14:textId="77777777" w:rsidR="004D6B37" w:rsidRPr="003C0AAF" w:rsidRDefault="004D6B37" w:rsidP="004D6B37">
      <w:pPr>
        <w:jc w:val="center"/>
        <w:rPr>
          <w:b/>
          <w:sz w:val="32"/>
          <w:szCs w:val="32"/>
          <w:lang w:val="lv-LV"/>
        </w:rPr>
      </w:pPr>
      <w:bookmarkStart w:id="0" w:name="_GoBack"/>
      <w:bookmarkEnd w:id="0"/>
      <w:r w:rsidRPr="003C0AAF">
        <w:rPr>
          <w:noProof/>
          <w:lang w:val="lv-LV" w:eastAsia="lv-LV"/>
        </w:rPr>
        <w:drawing>
          <wp:inline distT="0" distB="0" distL="0" distR="0" wp14:anchorId="1BFC0315" wp14:editId="2E0EFE44">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14:paraId="134B94BA" w14:textId="77777777" w:rsidR="004D6B37" w:rsidRPr="003C0AAF" w:rsidRDefault="004D6B37" w:rsidP="00690CF8">
      <w:pPr>
        <w:rPr>
          <w:b/>
          <w:bCs/>
          <w:lang w:val="lv-LV"/>
        </w:rPr>
      </w:pPr>
    </w:p>
    <w:p w14:paraId="55956B93" w14:textId="77777777" w:rsidR="006C766C" w:rsidRDefault="000D4A42" w:rsidP="00DD2B11">
      <w:pPr>
        <w:jc w:val="center"/>
        <w:rPr>
          <w:lang w:val="lv-LV"/>
        </w:rPr>
      </w:pPr>
      <w:r w:rsidRPr="003C0AAF">
        <w:rPr>
          <w:lang w:val="lv-LV"/>
        </w:rPr>
        <w:t xml:space="preserve">Eiropas Sociālā fonda projekta Nr.9.2.6.0/17/1/001 </w:t>
      </w:r>
    </w:p>
    <w:p w14:paraId="604CD598" w14:textId="77777777" w:rsidR="00F84FAE" w:rsidRDefault="000D4A42" w:rsidP="00DD2B11">
      <w:pPr>
        <w:jc w:val="center"/>
        <w:rPr>
          <w:lang w:val="lv-LV"/>
        </w:rPr>
      </w:pPr>
      <w:r w:rsidRPr="003C0AAF">
        <w:rPr>
          <w:lang w:val="lv-LV"/>
        </w:rPr>
        <w:t>“Ārstniecības un ārstniecības atbalsta personāla kvalifikācijas uzlabošana”</w:t>
      </w:r>
    </w:p>
    <w:p w14:paraId="7EAB1755" w14:textId="77777777" w:rsidR="006C766C" w:rsidRPr="003C0AAF" w:rsidRDefault="006C766C" w:rsidP="00DD2B11">
      <w:pPr>
        <w:jc w:val="cente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6237"/>
      </w:tblGrid>
      <w:tr w:rsidR="004D6B37" w:rsidRPr="004555CF" w14:paraId="782BB738" w14:textId="77777777" w:rsidTr="00586F10">
        <w:tc>
          <w:tcPr>
            <w:tcW w:w="1761" w:type="pct"/>
            <w:vAlign w:val="center"/>
          </w:tcPr>
          <w:p w14:paraId="04AB2665" w14:textId="77777777" w:rsidR="00452D28" w:rsidRPr="004555CF" w:rsidRDefault="004D6B37" w:rsidP="006C766C">
            <w:pPr>
              <w:rPr>
                <w:sz w:val="22"/>
                <w:szCs w:val="22"/>
                <w:lang w:val="lv-LV"/>
              </w:rPr>
            </w:pPr>
            <w:r w:rsidRPr="004555CF">
              <w:rPr>
                <w:sz w:val="22"/>
                <w:szCs w:val="22"/>
                <w:lang w:val="lv-LV"/>
              </w:rPr>
              <w:t>Profesionālās izglītības programmas veids</w:t>
            </w:r>
          </w:p>
        </w:tc>
        <w:tc>
          <w:tcPr>
            <w:tcW w:w="3239" w:type="pct"/>
            <w:vAlign w:val="center"/>
          </w:tcPr>
          <w:p w14:paraId="34ECB6C0" w14:textId="77777777" w:rsidR="004D6B37" w:rsidRPr="004555CF" w:rsidRDefault="004D6B37" w:rsidP="006C766C">
            <w:pPr>
              <w:rPr>
                <w:sz w:val="22"/>
                <w:szCs w:val="22"/>
                <w:lang w:val="lv-LV"/>
              </w:rPr>
            </w:pPr>
            <w:r w:rsidRPr="004555CF">
              <w:rPr>
                <w:sz w:val="22"/>
                <w:szCs w:val="22"/>
                <w:lang w:val="lv-LV"/>
              </w:rPr>
              <w:t>Neformālās izglītības programma</w:t>
            </w:r>
          </w:p>
        </w:tc>
      </w:tr>
      <w:tr w:rsidR="004D6B37" w:rsidRPr="007E752C" w14:paraId="1A472630" w14:textId="77777777" w:rsidTr="004555CF">
        <w:trPr>
          <w:trHeight w:val="849"/>
        </w:trPr>
        <w:tc>
          <w:tcPr>
            <w:tcW w:w="1761" w:type="pct"/>
            <w:vAlign w:val="center"/>
          </w:tcPr>
          <w:p w14:paraId="4020C685" w14:textId="77777777" w:rsidR="004D6B37" w:rsidRPr="004555CF" w:rsidRDefault="004D6B37" w:rsidP="006C766C">
            <w:pPr>
              <w:rPr>
                <w:sz w:val="22"/>
                <w:szCs w:val="22"/>
                <w:lang w:val="lv-LV"/>
              </w:rPr>
            </w:pPr>
            <w:r w:rsidRPr="004555CF">
              <w:rPr>
                <w:sz w:val="22"/>
                <w:szCs w:val="22"/>
                <w:lang w:val="lv-LV"/>
              </w:rPr>
              <w:t>Neformālās izglītības programmas nosaukums</w:t>
            </w:r>
          </w:p>
        </w:tc>
        <w:tc>
          <w:tcPr>
            <w:tcW w:w="3239" w:type="pct"/>
            <w:vAlign w:val="center"/>
          </w:tcPr>
          <w:p w14:paraId="446CBACD" w14:textId="77777777" w:rsidR="00FF1346" w:rsidRPr="004555CF" w:rsidRDefault="008E17A0" w:rsidP="006C766C">
            <w:pPr>
              <w:rPr>
                <w:b/>
                <w:bCs/>
                <w:iCs/>
                <w:sz w:val="28"/>
                <w:szCs w:val="22"/>
                <w:lang w:val="lv-LV"/>
              </w:rPr>
            </w:pPr>
            <w:r w:rsidRPr="008E17A0">
              <w:rPr>
                <w:b/>
                <w:bCs/>
                <w:iCs/>
                <w:sz w:val="28"/>
                <w:szCs w:val="22"/>
                <w:lang w:val="lv-LV"/>
              </w:rPr>
              <w:t>Aktuālie procesi drošai zāļu apritei stacionārajās iestādēs</w:t>
            </w:r>
          </w:p>
        </w:tc>
      </w:tr>
      <w:tr w:rsidR="004D6B37" w:rsidRPr="007E752C" w14:paraId="0BBA2C3D" w14:textId="77777777" w:rsidTr="00B73DC5">
        <w:trPr>
          <w:trHeight w:val="975"/>
        </w:trPr>
        <w:tc>
          <w:tcPr>
            <w:tcW w:w="1761" w:type="pct"/>
            <w:vAlign w:val="center"/>
          </w:tcPr>
          <w:p w14:paraId="3690BF81" w14:textId="77777777" w:rsidR="004D6B37" w:rsidRPr="004555CF" w:rsidRDefault="004D6B37" w:rsidP="006C766C">
            <w:pPr>
              <w:rPr>
                <w:sz w:val="22"/>
                <w:szCs w:val="22"/>
                <w:lang w:val="lv-LV"/>
              </w:rPr>
            </w:pPr>
            <w:r w:rsidRPr="004555CF">
              <w:rPr>
                <w:sz w:val="22"/>
                <w:szCs w:val="22"/>
                <w:lang w:val="lv-LV"/>
              </w:rPr>
              <w:t>Mērķauditorija</w:t>
            </w:r>
          </w:p>
          <w:p w14:paraId="6A0F76F3" w14:textId="77777777" w:rsidR="006C766C" w:rsidRPr="004555CF" w:rsidRDefault="006C766C" w:rsidP="006C766C">
            <w:pPr>
              <w:rPr>
                <w:sz w:val="22"/>
                <w:szCs w:val="22"/>
                <w:lang w:val="lv-LV"/>
              </w:rPr>
            </w:pPr>
          </w:p>
        </w:tc>
        <w:tc>
          <w:tcPr>
            <w:tcW w:w="3239" w:type="pct"/>
            <w:vAlign w:val="center"/>
          </w:tcPr>
          <w:p w14:paraId="6E53463B" w14:textId="77777777" w:rsidR="003C0AAF" w:rsidRPr="00562E67" w:rsidRDefault="008E17A0" w:rsidP="006C766C">
            <w:pPr>
              <w:rPr>
                <w:bCs/>
                <w:sz w:val="22"/>
                <w:szCs w:val="22"/>
                <w:lang w:val="lv-LV"/>
              </w:rPr>
            </w:pPr>
            <w:r w:rsidRPr="00562E67">
              <w:rPr>
                <w:bCs/>
                <w:sz w:val="22"/>
                <w:szCs w:val="22"/>
                <w:lang w:val="lv-LV"/>
              </w:rPr>
              <w:t>Farmaceiti un farmaceita asistenti, kuri darbojas slēgta tipa aptiekās un māsas, kuras ārstniecības iestādēs un sociālās aprūpes centros atbild par zāļu apriti</w:t>
            </w:r>
          </w:p>
        </w:tc>
      </w:tr>
      <w:tr w:rsidR="004D6B37" w:rsidRPr="004555CF" w14:paraId="5E796ECB" w14:textId="77777777" w:rsidTr="00B73DC5">
        <w:trPr>
          <w:trHeight w:val="974"/>
        </w:trPr>
        <w:tc>
          <w:tcPr>
            <w:tcW w:w="1761" w:type="pct"/>
            <w:vAlign w:val="center"/>
          </w:tcPr>
          <w:p w14:paraId="003FDBBB" w14:textId="77777777" w:rsidR="004D6B37" w:rsidRPr="004555CF" w:rsidRDefault="004D6B37" w:rsidP="006C766C">
            <w:pPr>
              <w:rPr>
                <w:sz w:val="22"/>
                <w:szCs w:val="22"/>
                <w:lang w:val="lv-LV"/>
              </w:rPr>
            </w:pPr>
            <w:r w:rsidRPr="004555CF">
              <w:rPr>
                <w:sz w:val="22"/>
                <w:szCs w:val="22"/>
                <w:lang w:val="lv-LV"/>
              </w:rPr>
              <w:t>Neformālās izglītības programmas īstenošanas ilgums</w:t>
            </w:r>
          </w:p>
        </w:tc>
        <w:tc>
          <w:tcPr>
            <w:tcW w:w="3239" w:type="pct"/>
            <w:vAlign w:val="center"/>
          </w:tcPr>
          <w:p w14:paraId="2CDD57EC" w14:textId="77777777" w:rsidR="00A603D1" w:rsidRPr="004555CF" w:rsidRDefault="008E17A0" w:rsidP="006C766C">
            <w:pPr>
              <w:rPr>
                <w:b/>
                <w:sz w:val="22"/>
                <w:szCs w:val="22"/>
                <w:lang w:val="lv-LV"/>
              </w:rPr>
            </w:pPr>
            <w:r>
              <w:rPr>
                <w:b/>
                <w:sz w:val="22"/>
                <w:szCs w:val="22"/>
                <w:lang w:val="lv-LV"/>
              </w:rPr>
              <w:t>32</w:t>
            </w:r>
            <w:r w:rsidR="00C45212" w:rsidRPr="004555CF">
              <w:rPr>
                <w:b/>
                <w:sz w:val="22"/>
                <w:szCs w:val="22"/>
                <w:lang w:val="lv-LV"/>
              </w:rPr>
              <w:t xml:space="preserve"> </w:t>
            </w:r>
            <w:r w:rsidR="004D6B37" w:rsidRPr="004555CF">
              <w:rPr>
                <w:b/>
                <w:sz w:val="22"/>
                <w:szCs w:val="22"/>
                <w:lang w:val="lv-LV"/>
              </w:rPr>
              <w:t>akadēmiskās stundas</w:t>
            </w:r>
            <w:r>
              <w:rPr>
                <w:b/>
                <w:sz w:val="22"/>
                <w:szCs w:val="22"/>
                <w:lang w:val="lv-LV"/>
              </w:rPr>
              <w:t xml:space="preserve"> (4</w:t>
            </w:r>
            <w:r w:rsidR="008D4B37" w:rsidRPr="004555CF">
              <w:rPr>
                <w:b/>
                <w:sz w:val="22"/>
                <w:szCs w:val="22"/>
                <w:lang w:val="lv-LV"/>
              </w:rPr>
              <w:t xml:space="preserve"> diena</w:t>
            </w:r>
            <w:r>
              <w:rPr>
                <w:b/>
                <w:sz w:val="22"/>
                <w:szCs w:val="22"/>
                <w:lang w:val="lv-LV"/>
              </w:rPr>
              <w:t>s</w:t>
            </w:r>
            <w:r w:rsidR="004D6B37" w:rsidRPr="004555CF">
              <w:rPr>
                <w:b/>
                <w:sz w:val="22"/>
                <w:szCs w:val="22"/>
                <w:lang w:val="lv-LV"/>
              </w:rPr>
              <w:t>)</w:t>
            </w:r>
          </w:p>
          <w:p w14:paraId="4282BB0C" w14:textId="77777777" w:rsidR="009B0D85" w:rsidRPr="004555CF" w:rsidRDefault="008E17A0" w:rsidP="006C766C">
            <w:pPr>
              <w:pStyle w:val="ListParagraph"/>
              <w:numPr>
                <w:ilvl w:val="0"/>
                <w:numId w:val="15"/>
              </w:numPr>
              <w:rPr>
                <w:sz w:val="22"/>
                <w:szCs w:val="22"/>
              </w:rPr>
            </w:pPr>
            <w:r>
              <w:rPr>
                <w:sz w:val="22"/>
                <w:szCs w:val="22"/>
              </w:rPr>
              <w:t>19</w:t>
            </w:r>
            <w:r w:rsidR="009B0D85" w:rsidRPr="004555CF">
              <w:rPr>
                <w:sz w:val="22"/>
                <w:szCs w:val="22"/>
              </w:rPr>
              <w:t xml:space="preserve"> akadēmiskās stundas teorētiskās nodarbības</w:t>
            </w:r>
          </w:p>
          <w:p w14:paraId="2C4E9A12" w14:textId="77777777" w:rsidR="00C45212" w:rsidRPr="004555CF" w:rsidRDefault="008E17A0" w:rsidP="006C766C">
            <w:pPr>
              <w:pStyle w:val="ListParagraph"/>
              <w:numPr>
                <w:ilvl w:val="0"/>
                <w:numId w:val="15"/>
              </w:numPr>
              <w:rPr>
                <w:sz w:val="22"/>
                <w:szCs w:val="22"/>
              </w:rPr>
            </w:pPr>
            <w:r>
              <w:rPr>
                <w:sz w:val="22"/>
                <w:szCs w:val="22"/>
              </w:rPr>
              <w:t>13</w:t>
            </w:r>
            <w:r w:rsidR="00C45212" w:rsidRPr="004555CF">
              <w:rPr>
                <w:sz w:val="22"/>
                <w:szCs w:val="22"/>
              </w:rPr>
              <w:t xml:space="preserve"> akadēmiskās stundas  praktiskās nodarbības</w:t>
            </w:r>
          </w:p>
        </w:tc>
      </w:tr>
      <w:tr w:rsidR="00251181" w:rsidRPr="00251181" w14:paraId="55516602" w14:textId="77777777" w:rsidTr="00722622">
        <w:trPr>
          <w:trHeight w:val="781"/>
        </w:trPr>
        <w:tc>
          <w:tcPr>
            <w:tcW w:w="1761" w:type="pct"/>
            <w:vAlign w:val="center"/>
          </w:tcPr>
          <w:p w14:paraId="739C3BCF" w14:textId="77777777" w:rsidR="00251181" w:rsidRPr="004555CF" w:rsidRDefault="00251181" w:rsidP="00251181">
            <w:pPr>
              <w:rPr>
                <w:sz w:val="22"/>
                <w:szCs w:val="22"/>
                <w:lang w:val="lv-LV"/>
              </w:rPr>
            </w:pPr>
            <w:r w:rsidRPr="004555CF">
              <w:rPr>
                <w:sz w:val="22"/>
                <w:szCs w:val="22"/>
                <w:lang w:val="lv-LV"/>
              </w:rPr>
              <w:t>Neformālās izglītības programmas mācību norises vieta un laiks</w:t>
            </w:r>
          </w:p>
        </w:tc>
        <w:tc>
          <w:tcPr>
            <w:tcW w:w="3239" w:type="pct"/>
            <w:vAlign w:val="center"/>
          </w:tcPr>
          <w:p w14:paraId="4BAF5AC7" w14:textId="77777777" w:rsidR="00251181" w:rsidRDefault="00251181" w:rsidP="00251181">
            <w:pPr>
              <w:rPr>
                <w:sz w:val="22"/>
                <w:szCs w:val="22"/>
                <w:lang w:val="lv-LV"/>
              </w:rPr>
            </w:pPr>
            <w:r w:rsidRPr="00002667">
              <w:rPr>
                <w:sz w:val="22"/>
                <w:szCs w:val="22"/>
                <w:lang w:val="lv-LV"/>
              </w:rPr>
              <w:t xml:space="preserve">Mācības notiks attālināti </w:t>
            </w:r>
            <w:r>
              <w:rPr>
                <w:sz w:val="22"/>
                <w:szCs w:val="22"/>
                <w:lang w:val="lv-LV"/>
              </w:rPr>
              <w:t xml:space="preserve">-  ZOOM </w:t>
            </w:r>
          </w:p>
          <w:p w14:paraId="213A5165" w14:textId="77777777" w:rsidR="00251181" w:rsidRPr="004D3862" w:rsidRDefault="00251181" w:rsidP="00251181">
            <w:pPr>
              <w:rPr>
                <w:color w:val="000000" w:themeColor="text1"/>
                <w:sz w:val="22"/>
                <w:szCs w:val="22"/>
                <w:lang w:val="lv-LV"/>
              </w:rPr>
            </w:pPr>
            <w:r>
              <w:rPr>
                <w:color w:val="000000" w:themeColor="text1"/>
                <w:sz w:val="22"/>
                <w:szCs w:val="22"/>
                <w:lang w:val="lv-LV"/>
              </w:rPr>
              <w:t>2021</w:t>
            </w:r>
            <w:r w:rsidRPr="004D3862">
              <w:rPr>
                <w:color w:val="000000" w:themeColor="text1"/>
                <w:sz w:val="22"/>
                <w:szCs w:val="22"/>
                <w:lang w:val="lv-LV"/>
              </w:rPr>
              <w:t xml:space="preserve">.gada </w:t>
            </w:r>
            <w:r w:rsidRPr="00251181">
              <w:rPr>
                <w:b/>
                <w:color w:val="000000" w:themeColor="text1"/>
                <w:sz w:val="28"/>
                <w:szCs w:val="28"/>
                <w:lang w:val="lv-LV"/>
              </w:rPr>
              <w:t xml:space="preserve">13., </w:t>
            </w:r>
            <w:r>
              <w:rPr>
                <w:b/>
                <w:color w:val="000000" w:themeColor="text1"/>
                <w:sz w:val="28"/>
                <w:szCs w:val="28"/>
                <w:lang w:val="lv-LV"/>
              </w:rPr>
              <w:t>16., 20., 23</w:t>
            </w:r>
            <w:r w:rsidRPr="00251181">
              <w:rPr>
                <w:b/>
                <w:color w:val="000000" w:themeColor="text1"/>
                <w:sz w:val="28"/>
                <w:szCs w:val="28"/>
                <w:lang w:val="lv-LV"/>
              </w:rPr>
              <w:t>. janvāris</w:t>
            </w:r>
          </w:p>
        </w:tc>
      </w:tr>
      <w:tr w:rsidR="007B0EA7" w:rsidRPr="007E752C" w14:paraId="5B4BD1BA" w14:textId="77777777" w:rsidTr="00586F10">
        <w:trPr>
          <w:trHeight w:val="697"/>
        </w:trPr>
        <w:tc>
          <w:tcPr>
            <w:tcW w:w="1761" w:type="pct"/>
            <w:vAlign w:val="center"/>
          </w:tcPr>
          <w:p w14:paraId="2EC33E28" w14:textId="77777777" w:rsidR="007B0EA7" w:rsidRPr="004555CF" w:rsidRDefault="007B0EA7" w:rsidP="006C766C">
            <w:pPr>
              <w:rPr>
                <w:sz w:val="22"/>
                <w:szCs w:val="22"/>
                <w:lang w:val="lv-LV"/>
              </w:rPr>
            </w:pPr>
            <w:r w:rsidRPr="004555CF">
              <w:rPr>
                <w:sz w:val="22"/>
                <w:szCs w:val="22"/>
                <w:lang w:val="lv-LV"/>
              </w:rPr>
              <w:t>Neformālās izglītības programmas mācību vadītājs/i</w:t>
            </w:r>
          </w:p>
        </w:tc>
        <w:tc>
          <w:tcPr>
            <w:tcW w:w="3239" w:type="pct"/>
            <w:vAlign w:val="center"/>
          </w:tcPr>
          <w:p w14:paraId="13345FCC" w14:textId="77777777" w:rsidR="00A603D1" w:rsidRPr="004555CF" w:rsidRDefault="004555CF" w:rsidP="004555CF">
            <w:pPr>
              <w:rPr>
                <w:sz w:val="22"/>
                <w:szCs w:val="22"/>
                <w:lang w:val="lv-LV"/>
              </w:rPr>
            </w:pPr>
            <w:r>
              <w:rPr>
                <w:sz w:val="22"/>
                <w:szCs w:val="22"/>
                <w:lang w:val="lv-LV"/>
              </w:rPr>
              <w:t xml:space="preserve">Rīgas Stradiņa universitāte, </w:t>
            </w:r>
            <w:r w:rsidR="00722622" w:rsidRPr="00722622">
              <w:rPr>
                <w:sz w:val="22"/>
                <w:szCs w:val="22"/>
                <w:lang w:val="lv-LV"/>
              </w:rPr>
              <w:t>Inga Gūtmane</w:t>
            </w:r>
          </w:p>
        </w:tc>
      </w:tr>
      <w:tr w:rsidR="007B0EA7" w:rsidRPr="008E17A0" w14:paraId="0F0511BE" w14:textId="77777777" w:rsidTr="00B73DC5">
        <w:trPr>
          <w:trHeight w:val="1478"/>
        </w:trPr>
        <w:tc>
          <w:tcPr>
            <w:tcW w:w="1761" w:type="pct"/>
            <w:vAlign w:val="center"/>
          </w:tcPr>
          <w:p w14:paraId="06B9A464" w14:textId="77777777" w:rsidR="007B0EA7" w:rsidRPr="004555CF" w:rsidRDefault="007B0EA7" w:rsidP="006C766C">
            <w:pPr>
              <w:rPr>
                <w:sz w:val="22"/>
                <w:szCs w:val="22"/>
                <w:lang w:val="lv-LV"/>
              </w:rPr>
            </w:pPr>
            <w:r w:rsidRPr="004555CF">
              <w:rPr>
                <w:sz w:val="22"/>
                <w:szCs w:val="22"/>
                <w:lang w:val="lv-LV"/>
              </w:rPr>
              <w:t>Izglītības dokuments, kas apliecina neformālās izglītības programmas apgūšanu</w:t>
            </w:r>
          </w:p>
        </w:tc>
        <w:tc>
          <w:tcPr>
            <w:tcW w:w="3239" w:type="pct"/>
            <w:vAlign w:val="center"/>
          </w:tcPr>
          <w:p w14:paraId="1AE43F50" w14:textId="77777777" w:rsidR="007B0EA7" w:rsidRPr="004555CF" w:rsidRDefault="007B0EA7" w:rsidP="006C766C">
            <w:pPr>
              <w:rPr>
                <w:sz w:val="22"/>
                <w:szCs w:val="22"/>
                <w:lang w:val="lv-LV"/>
              </w:rPr>
            </w:pPr>
            <w:r w:rsidRPr="004555CF">
              <w:rPr>
                <w:sz w:val="22"/>
                <w:szCs w:val="22"/>
                <w:lang w:val="lv-LV"/>
              </w:rPr>
              <w:t>Apliecība par neformālās izglītības programmas apguvi</w:t>
            </w:r>
          </w:p>
          <w:p w14:paraId="415D8F44" w14:textId="77777777" w:rsidR="008E17A0" w:rsidRDefault="007B0EA7" w:rsidP="00C871A9">
            <w:pPr>
              <w:ind w:right="-23"/>
              <w:rPr>
                <w:sz w:val="22"/>
                <w:szCs w:val="22"/>
                <w:lang w:val="lv-LV"/>
              </w:rPr>
            </w:pPr>
            <w:r w:rsidRPr="004555CF">
              <w:rPr>
                <w:sz w:val="22"/>
                <w:szCs w:val="22"/>
                <w:lang w:val="lv-LV"/>
              </w:rPr>
              <w:t>Piešķirtais tālākizglītības punktu skaits</w:t>
            </w:r>
            <w:r w:rsidR="008E17A0">
              <w:rPr>
                <w:sz w:val="22"/>
                <w:szCs w:val="22"/>
                <w:lang w:val="lv-LV"/>
              </w:rPr>
              <w:t>:</w:t>
            </w:r>
          </w:p>
          <w:p w14:paraId="3D4E0E2D" w14:textId="77777777" w:rsidR="008E17A0" w:rsidRDefault="008E17A0" w:rsidP="008E17A0">
            <w:pPr>
              <w:pStyle w:val="ListParagraph"/>
              <w:numPr>
                <w:ilvl w:val="0"/>
                <w:numId w:val="20"/>
              </w:numPr>
              <w:ind w:right="-23"/>
              <w:rPr>
                <w:sz w:val="22"/>
                <w:szCs w:val="22"/>
              </w:rPr>
            </w:pPr>
            <w:r w:rsidRPr="008E17A0">
              <w:rPr>
                <w:sz w:val="22"/>
                <w:szCs w:val="22"/>
              </w:rPr>
              <w:t>Farm</w:t>
            </w:r>
            <w:r>
              <w:rPr>
                <w:sz w:val="22"/>
                <w:szCs w:val="22"/>
              </w:rPr>
              <w:t xml:space="preserve">aceitiem un farmaceita asistentiem: </w:t>
            </w:r>
            <w:r w:rsidRPr="008E17A0">
              <w:rPr>
                <w:sz w:val="22"/>
                <w:szCs w:val="22"/>
              </w:rPr>
              <w:t>4</w:t>
            </w:r>
            <w:r w:rsidR="009A7FA8">
              <w:rPr>
                <w:sz w:val="22"/>
                <w:szCs w:val="22"/>
              </w:rPr>
              <w:t>8</w:t>
            </w:r>
            <w:r w:rsidRPr="008E17A0">
              <w:rPr>
                <w:sz w:val="22"/>
                <w:szCs w:val="22"/>
              </w:rPr>
              <w:t xml:space="preserve"> moduļa tālākizglītības punkti</w:t>
            </w:r>
            <w:r>
              <w:rPr>
                <w:sz w:val="22"/>
                <w:szCs w:val="22"/>
              </w:rPr>
              <w:t xml:space="preserve"> </w:t>
            </w:r>
          </w:p>
          <w:p w14:paraId="7682B274" w14:textId="77777777" w:rsidR="007B0EA7" w:rsidRPr="008E17A0" w:rsidRDefault="008E17A0" w:rsidP="008E17A0">
            <w:pPr>
              <w:pStyle w:val="ListParagraph"/>
              <w:numPr>
                <w:ilvl w:val="0"/>
                <w:numId w:val="20"/>
              </w:numPr>
              <w:ind w:right="-23"/>
              <w:rPr>
                <w:sz w:val="22"/>
                <w:szCs w:val="22"/>
              </w:rPr>
            </w:pPr>
            <w:r>
              <w:rPr>
                <w:sz w:val="22"/>
                <w:szCs w:val="22"/>
              </w:rPr>
              <w:t>Māsām: 32 TIP</w:t>
            </w:r>
          </w:p>
        </w:tc>
      </w:tr>
      <w:tr w:rsidR="008E17A0" w:rsidRPr="007E752C" w14:paraId="3B3031CF" w14:textId="77777777" w:rsidTr="00801ACD">
        <w:trPr>
          <w:trHeight w:val="1136"/>
        </w:trPr>
        <w:tc>
          <w:tcPr>
            <w:tcW w:w="1761" w:type="pct"/>
            <w:vAlign w:val="center"/>
          </w:tcPr>
          <w:p w14:paraId="50865467" w14:textId="77777777" w:rsidR="008E17A0" w:rsidRPr="004555CF" w:rsidRDefault="008E17A0" w:rsidP="008E17A0">
            <w:pPr>
              <w:rPr>
                <w:sz w:val="22"/>
                <w:szCs w:val="22"/>
                <w:lang w:val="lv-LV"/>
              </w:rPr>
            </w:pPr>
            <w:r w:rsidRPr="004555CF">
              <w:rPr>
                <w:sz w:val="22"/>
                <w:szCs w:val="22"/>
                <w:lang w:val="lv-LV"/>
              </w:rPr>
              <w:t>Pieteikšanās kārtība un kontaktpersona/as</w:t>
            </w:r>
          </w:p>
        </w:tc>
        <w:tc>
          <w:tcPr>
            <w:tcW w:w="3239" w:type="pct"/>
            <w:vAlign w:val="center"/>
          </w:tcPr>
          <w:p w14:paraId="4C60DDF7" w14:textId="77777777" w:rsidR="008E17A0" w:rsidRPr="005B0E3C" w:rsidRDefault="008E17A0" w:rsidP="008E17A0">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7E752C" w14:paraId="7FA6BB3D" w14:textId="77777777" w:rsidTr="00801ACD">
        <w:trPr>
          <w:trHeight w:val="1164"/>
        </w:trPr>
        <w:tc>
          <w:tcPr>
            <w:tcW w:w="1761" w:type="pct"/>
            <w:vAlign w:val="center"/>
          </w:tcPr>
          <w:p w14:paraId="42F3AD50" w14:textId="77777777" w:rsidR="007B0EA7" w:rsidRPr="004555CF" w:rsidRDefault="007B0EA7" w:rsidP="006C766C">
            <w:pPr>
              <w:rPr>
                <w:sz w:val="22"/>
                <w:szCs w:val="22"/>
                <w:lang w:val="lv-LV"/>
              </w:rPr>
            </w:pPr>
            <w:r w:rsidRPr="004555CF">
              <w:rPr>
                <w:sz w:val="22"/>
                <w:szCs w:val="22"/>
                <w:lang w:val="lv-LV"/>
              </w:rPr>
              <w:t>Neformālās izglītības programmas  mērķis</w:t>
            </w:r>
          </w:p>
          <w:p w14:paraId="194CAB1C" w14:textId="77777777" w:rsidR="007B0EA7" w:rsidRPr="004555CF" w:rsidRDefault="007B0EA7" w:rsidP="006C766C">
            <w:pPr>
              <w:rPr>
                <w:sz w:val="22"/>
                <w:szCs w:val="22"/>
                <w:lang w:val="lv-LV"/>
              </w:rPr>
            </w:pPr>
          </w:p>
        </w:tc>
        <w:tc>
          <w:tcPr>
            <w:tcW w:w="3239" w:type="pct"/>
            <w:vAlign w:val="center"/>
          </w:tcPr>
          <w:p w14:paraId="2D4D0ADE" w14:textId="77777777" w:rsidR="00A603D1" w:rsidRPr="004555CF" w:rsidRDefault="00FF1346" w:rsidP="006C766C">
            <w:pPr>
              <w:rPr>
                <w:sz w:val="22"/>
                <w:szCs w:val="22"/>
                <w:lang w:val="lv-LV" w:eastAsia="en-US"/>
              </w:rPr>
            </w:pPr>
            <w:r w:rsidRPr="004555CF">
              <w:rPr>
                <w:sz w:val="22"/>
                <w:szCs w:val="22"/>
                <w:lang w:val="lv-LV" w:eastAsia="en-US"/>
              </w:rPr>
              <w:t xml:space="preserve">Izglītības procesa rezultātā </w:t>
            </w:r>
            <w:r w:rsidR="00801ACD" w:rsidRPr="00801ACD">
              <w:rPr>
                <w:sz w:val="22"/>
                <w:szCs w:val="22"/>
                <w:lang w:val="lv-LV" w:eastAsia="en-US"/>
              </w:rPr>
              <w:t>sniegt uz pierādījumiem balstītas, profesionālas teorētiskās zināšanas un pilnveidot praktiskās iemaņas par procesiem, kas ietekmē zāļu apriti stacionārā ārstniecības iestādē no zāļu izvēles līdz drošai lietošanai un uzraudzībai.</w:t>
            </w:r>
          </w:p>
        </w:tc>
      </w:tr>
      <w:tr w:rsidR="007B0EA7" w:rsidRPr="007E752C" w14:paraId="410A0A7D" w14:textId="77777777" w:rsidTr="00801ACD">
        <w:trPr>
          <w:trHeight w:val="2393"/>
        </w:trPr>
        <w:tc>
          <w:tcPr>
            <w:tcW w:w="1761" w:type="pct"/>
            <w:vAlign w:val="center"/>
          </w:tcPr>
          <w:p w14:paraId="3A6A1623" w14:textId="77777777" w:rsidR="007B0EA7" w:rsidRPr="004555CF" w:rsidRDefault="007B0EA7" w:rsidP="006C766C">
            <w:pPr>
              <w:rPr>
                <w:sz w:val="22"/>
                <w:szCs w:val="22"/>
                <w:lang w:val="lv-LV"/>
              </w:rPr>
            </w:pPr>
            <w:r w:rsidRPr="004555CF">
              <w:rPr>
                <w:sz w:val="22"/>
                <w:szCs w:val="22"/>
                <w:lang w:val="lv-LV"/>
              </w:rPr>
              <w:t>Mācību programmas tēmas</w:t>
            </w:r>
          </w:p>
        </w:tc>
        <w:tc>
          <w:tcPr>
            <w:tcW w:w="3239" w:type="pct"/>
            <w:vAlign w:val="center"/>
          </w:tcPr>
          <w:p w14:paraId="12E003AD"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Slimnīcas farmācija</w:t>
            </w:r>
          </w:p>
          <w:p w14:paraId="36F9B7D9"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Eiropas Slimnīcu farmaceitu asociācijas (EAHP) pamatnostādnes</w:t>
            </w:r>
          </w:p>
          <w:p w14:paraId="250EDBEC"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izvēles principi</w:t>
            </w:r>
          </w:p>
          <w:p w14:paraId="4617A947"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Veselības ekonomika</w:t>
            </w:r>
          </w:p>
          <w:p w14:paraId="14C5D9A5"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saraksta veidošana</w:t>
            </w:r>
          </w:p>
          <w:p w14:paraId="053B420C"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Publiskie iepirkumi medicīnā</w:t>
            </w:r>
          </w:p>
          <w:p w14:paraId="4D617530"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Loģistikas principi slimnīcas aptiekā</w:t>
            </w:r>
          </w:p>
          <w:p w14:paraId="2ED9A06F"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Jaunās zāļu vielas un formas</w:t>
            </w:r>
          </w:p>
          <w:p w14:paraId="6DEC8EAC"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Medicīnisko ierīču aprite ārstniecības iestādē</w:t>
            </w:r>
          </w:p>
          <w:p w14:paraId="272A6036"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Specifikāciju izstrāde un Vigilances ziņojuma sagatavošana</w:t>
            </w:r>
          </w:p>
          <w:p w14:paraId="1FB9B7AF"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Klīniskā farmācija</w:t>
            </w:r>
          </w:p>
          <w:p w14:paraId="32C873AA"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Hospitālās infekcijas, Antimicrobial stewardship</w:t>
            </w:r>
          </w:p>
          <w:p w14:paraId="4F0A1859"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sagatavošana lietošanai</w:t>
            </w:r>
          </w:p>
          <w:p w14:paraId="5154F522"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Drošas zāļu ordinēšanas un ievadīšanas principi stacionārā ārstniecības iestādē</w:t>
            </w:r>
          </w:p>
          <w:p w14:paraId="434CFB48"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lastRenderedPageBreak/>
              <w:t>Zāļu lietošanas un atšķaidīšanas protokolu noformēšanas kārtība</w:t>
            </w:r>
          </w:p>
          <w:p w14:paraId="7B50E281"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Kvalitātes vadības sistēmas, to izmantošana stacionārā ārstniecības iestādē</w:t>
            </w:r>
          </w:p>
          <w:p w14:paraId="690E5789"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Medikamentu un medicīnas preču aprites organizācija stacionārā</w:t>
            </w:r>
          </w:p>
          <w:p w14:paraId="66411987"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Jaunas pieejas zāļu un medicīnas preču aprites nodrošināšanā</w:t>
            </w:r>
          </w:p>
          <w:p w14:paraId="6A7D4C6C"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gatavošana slēgta tipa aptiekā</w:t>
            </w:r>
          </w:p>
          <w:p w14:paraId="63E9B927" w14:textId="77777777" w:rsidR="00801ACD" w:rsidRPr="00801ACD" w:rsidRDefault="00801ACD" w:rsidP="00801ACD">
            <w:pPr>
              <w:pStyle w:val="ListParagraph"/>
              <w:numPr>
                <w:ilvl w:val="0"/>
                <w:numId w:val="19"/>
              </w:numPr>
              <w:rPr>
                <w:sz w:val="22"/>
                <w:szCs w:val="22"/>
                <w:lang w:eastAsia="en-US"/>
              </w:rPr>
            </w:pPr>
            <w:r w:rsidRPr="00801ACD">
              <w:rPr>
                <w:sz w:val="22"/>
                <w:szCs w:val="22"/>
                <w:lang w:eastAsia="en-US"/>
              </w:rPr>
              <w:t>Citu valstu pieredze slimnīcas farmācijā</w:t>
            </w:r>
          </w:p>
          <w:p w14:paraId="1870F8EB" w14:textId="77777777" w:rsidR="002C4DE7" w:rsidRPr="004555CF" w:rsidRDefault="00801ACD" w:rsidP="00801ACD">
            <w:pPr>
              <w:pStyle w:val="ListParagraph"/>
              <w:numPr>
                <w:ilvl w:val="0"/>
                <w:numId w:val="19"/>
              </w:numPr>
              <w:rPr>
                <w:sz w:val="22"/>
                <w:szCs w:val="22"/>
                <w:lang w:eastAsia="en-US"/>
              </w:rPr>
            </w:pPr>
            <w:r w:rsidRPr="00801ACD">
              <w:rPr>
                <w:sz w:val="22"/>
                <w:szCs w:val="22"/>
                <w:lang w:eastAsia="en-US"/>
              </w:rPr>
              <w:t>Slēgta tipa aptiekas paškontroles standartprocedūru paraugu sagatavošana atbilstoši sistēmas KVS prasībām</w:t>
            </w:r>
          </w:p>
        </w:tc>
      </w:tr>
      <w:tr w:rsidR="007B0EA7" w:rsidRPr="007E752C" w14:paraId="42DBC685" w14:textId="77777777" w:rsidTr="00801ACD">
        <w:trPr>
          <w:trHeight w:val="1420"/>
        </w:trPr>
        <w:tc>
          <w:tcPr>
            <w:tcW w:w="1761" w:type="pct"/>
            <w:vAlign w:val="center"/>
          </w:tcPr>
          <w:p w14:paraId="39414350" w14:textId="77777777" w:rsidR="007B0EA7" w:rsidRPr="004555CF" w:rsidRDefault="007B0EA7" w:rsidP="00801ACD">
            <w:pPr>
              <w:rPr>
                <w:sz w:val="22"/>
                <w:szCs w:val="22"/>
                <w:lang w:val="lv-LV"/>
              </w:rPr>
            </w:pPr>
            <w:r w:rsidRPr="004555CF">
              <w:rPr>
                <w:sz w:val="22"/>
                <w:szCs w:val="22"/>
                <w:lang w:val="lv-LV"/>
              </w:rPr>
              <w:lastRenderedPageBreak/>
              <w:t>Neformālās izglītības programmas apguves kvalitātes novērtēšana</w:t>
            </w:r>
          </w:p>
        </w:tc>
        <w:tc>
          <w:tcPr>
            <w:tcW w:w="3239" w:type="pct"/>
            <w:vAlign w:val="center"/>
          </w:tcPr>
          <w:p w14:paraId="17C02F1A" w14:textId="77777777" w:rsidR="007B0EA7" w:rsidRPr="004555CF" w:rsidRDefault="00DD2B11" w:rsidP="006C766C">
            <w:pPr>
              <w:rPr>
                <w:sz w:val="22"/>
                <w:szCs w:val="22"/>
                <w:lang w:val="lv-LV"/>
              </w:rPr>
            </w:pPr>
            <w:r w:rsidRPr="004555CF">
              <w:rPr>
                <w:sz w:val="22"/>
                <w:szCs w:val="22"/>
                <w:lang w:val="lv-LV"/>
              </w:rPr>
              <w:t xml:space="preserve">Izglītojamie, kuri apguvuši ne mazāk kā 75% no izglītības programmas un ieguvuši nepieciešamo zināšanu un prasmju vērtējumu (nokārtojuši pārbaudījumu </w:t>
            </w:r>
            <w:r w:rsidR="002479B0" w:rsidRPr="004555CF">
              <w:rPr>
                <w:sz w:val="22"/>
                <w:szCs w:val="22"/>
                <w:lang w:val="lv-LV"/>
              </w:rPr>
              <w:t>-</w:t>
            </w:r>
            <w:r w:rsidRPr="004555CF">
              <w:rPr>
                <w:sz w:val="22"/>
                <w:szCs w:val="22"/>
                <w:lang w:val="lv-LV"/>
              </w:rPr>
              <w:t xml:space="preserve"> testu ar vērtējumu „ieskaitīts”), saņem apliecību par neformālās izglītības programmas apguvi.</w:t>
            </w:r>
          </w:p>
        </w:tc>
      </w:tr>
    </w:tbl>
    <w:p w14:paraId="045BC080" w14:textId="77777777" w:rsidR="008E17A0" w:rsidRDefault="008E17A0" w:rsidP="008E17A0">
      <w:pPr>
        <w:rPr>
          <w:sz w:val="22"/>
          <w:szCs w:val="22"/>
          <w:lang w:val="lv-LV"/>
        </w:rPr>
      </w:pPr>
    </w:p>
    <w:p w14:paraId="4EF49C5B" w14:textId="77777777" w:rsidR="00801ACD" w:rsidRDefault="00801ACD" w:rsidP="008E17A0">
      <w:pPr>
        <w:rPr>
          <w:sz w:val="22"/>
          <w:szCs w:val="22"/>
          <w:lang w:val="lv-LV"/>
        </w:rPr>
      </w:pPr>
    </w:p>
    <w:p w14:paraId="191F2F32" w14:textId="77777777" w:rsidR="00801ACD" w:rsidRDefault="00801ACD" w:rsidP="008E17A0">
      <w:pPr>
        <w:rPr>
          <w:sz w:val="22"/>
          <w:szCs w:val="22"/>
          <w:lang w:val="lv-LV"/>
        </w:rPr>
      </w:pPr>
    </w:p>
    <w:p w14:paraId="5C62465D" w14:textId="77777777" w:rsidR="00801ACD" w:rsidRDefault="00801ACD" w:rsidP="008E17A0">
      <w:pPr>
        <w:rPr>
          <w:sz w:val="22"/>
          <w:szCs w:val="22"/>
          <w:lang w:val="lv-LV"/>
        </w:rPr>
      </w:pPr>
    </w:p>
    <w:p w14:paraId="41323647" w14:textId="77777777" w:rsidR="00251181" w:rsidRPr="00002667" w:rsidRDefault="00251181" w:rsidP="00251181">
      <w:pPr>
        <w:rPr>
          <w:b/>
          <w:bCs/>
          <w:sz w:val="22"/>
          <w:szCs w:val="22"/>
          <w:lang w:val="lv-LV"/>
        </w:rPr>
      </w:pPr>
    </w:p>
    <w:p w14:paraId="3E590920" w14:textId="77777777" w:rsidR="00251181" w:rsidRDefault="00251181" w:rsidP="00251181">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14:paraId="78BFE777" w14:textId="77777777" w:rsidR="00251181" w:rsidRDefault="00251181" w:rsidP="00251181">
      <w:pPr>
        <w:shd w:val="clear" w:color="auto" w:fill="EAF1DD" w:themeFill="accent3" w:themeFillTint="33"/>
        <w:rPr>
          <w:color w:val="000000"/>
          <w:sz w:val="22"/>
          <w:szCs w:val="22"/>
          <w:u w:val="single"/>
          <w:lang w:val="lv-LV" w:eastAsia="en-US"/>
        </w:rPr>
      </w:pPr>
    </w:p>
    <w:p w14:paraId="751FAE13" w14:textId="77777777" w:rsidR="00251181" w:rsidRDefault="00251181" w:rsidP="00251181">
      <w:pPr>
        <w:pStyle w:val="ListParagraph"/>
        <w:numPr>
          <w:ilvl w:val="0"/>
          <w:numId w:val="22"/>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pieslēgumu. </w:t>
      </w:r>
    </w:p>
    <w:p w14:paraId="5B65F3D4" w14:textId="77777777" w:rsidR="00251181" w:rsidRPr="003412FE" w:rsidRDefault="00251181" w:rsidP="00251181">
      <w:pPr>
        <w:pStyle w:val="ListParagraph"/>
        <w:numPr>
          <w:ilvl w:val="0"/>
          <w:numId w:val="22"/>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14:paraId="7147FFA1" w14:textId="77777777" w:rsidR="00251181" w:rsidRPr="003412FE" w:rsidRDefault="00251181" w:rsidP="00251181">
      <w:pPr>
        <w:pStyle w:val="ListParagraph"/>
        <w:numPr>
          <w:ilvl w:val="0"/>
          <w:numId w:val="22"/>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14:paraId="7226A7BD" w14:textId="77777777" w:rsidR="00251181" w:rsidRDefault="00251181" w:rsidP="00251181">
      <w:pPr>
        <w:pStyle w:val="ListParagraph"/>
        <w:numPr>
          <w:ilvl w:val="0"/>
          <w:numId w:val="22"/>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14:paraId="4FFDFF5C" w14:textId="77777777" w:rsidR="00251181" w:rsidRDefault="00251181" w:rsidP="00251181">
      <w:pPr>
        <w:pStyle w:val="ListParagraph"/>
        <w:numPr>
          <w:ilvl w:val="0"/>
          <w:numId w:val="22"/>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14:paraId="5E3A5672" w14:textId="77777777" w:rsidR="00251181" w:rsidRDefault="00251181" w:rsidP="00251181">
      <w:pPr>
        <w:jc w:val="both"/>
        <w:rPr>
          <w:sz w:val="22"/>
          <w:szCs w:val="22"/>
          <w:lang w:val="lv-LV"/>
        </w:rPr>
      </w:pPr>
    </w:p>
    <w:p w14:paraId="7F132E13" w14:textId="77777777" w:rsidR="00251181" w:rsidRPr="00002667" w:rsidRDefault="00251181" w:rsidP="00251181">
      <w:pPr>
        <w:jc w:val="both"/>
        <w:rPr>
          <w:sz w:val="22"/>
          <w:szCs w:val="22"/>
          <w:lang w:val="lv-LV"/>
        </w:rPr>
      </w:pPr>
    </w:p>
    <w:p w14:paraId="1DDB86DD" w14:textId="77777777" w:rsidR="00251181" w:rsidRPr="003412FE" w:rsidRDefault="00251181" w:rsidP="00251181">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14:paraId="09D19EC9" w14:textId="77777777" w:rsidR="00251181" w:rsidRPr="003412FE" w:rsidRDefault="00251181" w:rsidP="00251181">
      <w:pPr>
        <w:jc w:val="both"/>
        <w:rPr>
          <w:sz w:val="22"/>
          <w:szCs w:val="22"/>
          <w:lang w:val="lv-LV"/>
        </w:rPr>
      </w:pPr>
    </w:p>
    <w:p w14:paraId="49C537F8" w14:textId="77777777" w:rsidR="00251181" w:rsidRPr="00DE2328" w:rsidRDefault="00251181" w:rsidP="00251181">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14:paraId="2E0112B7" w14:textId="77777777" w:rsidR="00251181" w:rsidRPr="00DE2328" w:rsidRDefault="00251181" w:rsidP="00251181">
      <w:pPr>
        <w:jc w:val="both"/>
        <w:rPr>
          <w:sz w:val="22"/>
          <w:szCs w:val="22"/>
          <w:lang w:val="lv-LV"/>
        </w:rPr>
      </w:pPr>
    </w:p>
    <w:p w14:paraId="7A37C65A" w14:textId="77777777" w:rsidR="00251181" w:rsidRPr="00DE2328" w:rsidRDefault="00251181" w:rsidP="00251181">
      <w:pPr>
        <w:pStyle w:val="NormalWeb"/>
        <w:spacing w:before="120" w:beforeAutospacing="0" w:after="0" w:afterAutospacing="0"/>
        <w:rPr>
          <w:color w:val="000000"/>
          <w:sz w:val="22"/>
          <w:szCs w:val="22"/>
        </w:rPr>
      </w:pPr>
      <w:r w:rsidRPr="00DE2328">
        <w:rPr>
          <w:color w:val="000000"/>
          <w:sz w:val="22"/>
          <w:szCs w:val="22"/>
        </w:rPr>
        <w:t>Noderīgi!</w:t>
      </w:r>
    </w:p>
    <w:p w14:paraId="48C15CA9" w14:textId="77777777" w:rsidR="00251181" w:rsidRPr="00DE2328" w:rsidRDefault="00251181" w:rsidP="00251181">
      <w:pPr>
        <w:pStyle w:val="NormalWeb"/>
        <w:numPr>
          <w:ilvl w:val="0"/>
          <w:numId w:val="21"/>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14:paraId="3D0CA3E0" w14:textId="77777777" w:rsidR="00251181" w:rsidRPr="00DE2328" w:rsidRDefault="00251181" w:rsidP="00251181">
      <w:pPr>
        <w:pStyle w:val="NormalWeb"/>
        <w:numPr>
          <w:ilvl w:val="0"/>
          <w:numId w:val="21"/>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14:paraId="28F7921B" w14:textId="77777777" w:rsidR="00251181" w:rsidRPr="00DE2328" w:rsidRDefault="00251181" w:rsidP="00251181">
      <w:pPr>
        <w:pStyle w:val="NormalWeb"/>
        <w:numPr>
          <w:ilvl w:val="0"/>
          <w:numId w:val="21"/>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p w14:paraId="3CACE575" w14:textId="77777777" w:rsidR="00251181" w:rsidRPr="00475125" w:rsidRDefault="00251181" w:rsidP="00251181">
      <w:pPr>
        <w:rPr>
          <w:b/>
          <w:sz w:val="22"/>
          <w:szCs w:val="22"/>
          <w:lang w:val="lv-LV"/>
        </w:rPr>
      </w:pPr>
    </w:p>
    <w:p w14:paraId="4FEB9690" w14:textId="77777777" w:rsidR="004555CF" w:rsidRPr="00251181" w:rsidRDefault="004555CF" w:rsidP="00251181">
      <w:pPr>
        <w:rPr>
          <w:color w:val="000000"/>
          <w:sz w:val="22"/>
          <w:szCs w:val="22"/>
          <w:lang w:val="lv-LV"/>
        </w:rPr>
      </w:pPr>
    </w:p>
    <w:sectPr w:rsidR="004555CF" w:rsidRPr="00251181" w:rsidSect="004555C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E335" w14:textId="77777777" w:rsidR="004837A2" w:rsidRDefault="004837A2" w:rsidP="00586F10">
      <w:r>
        <w:separator/>
      </w:r>
    </w:p>
  </w:endnote>
  <w:endnote w:type="continuationSeparator" w:id="0">
    <w:p w14:paraId="5CA6B86B" w14:textId="77777777" w:rsidR="004837A2" w:rsidRDefault="004837A2" w:rsidP="005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4B234" w14:textId="77777777" w:rsidR="004837A2" w:rsidRDefault="004837A2" w:rsidP="00586F10">
      <w:r>
        <w:separator/>
      </w:r>
    </w:p>
  </w:footnote>
  <w:footnote w:type="continuationSeparator" w:id="0">
    <w:p w14:paraId="7E004277" w14:textId="77777777" w:rsidR="004837A2" w:rsidRDefault="004837A2" w:rsidP="00586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7EA13FB"/>
    <w:multiLevelType w:val="hybridMultilevel"/>
    <w:tmpl w:val="7A42B3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307D713B"/>
    <w:multiLevelType w:val="hybridMultilevel"/>
    <w:tmpl w:val="50B8FD76"/>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1"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7" w15:restartNumberingAfterBreak="0">
    <w:nsid w:val="6A31282D"/>
    <w:multiLevelType w:val="hybridMultilevel"/>
    <w:tmpl w:val="1608A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F70D06"/>
    <w:multiLevelType w:val="hybridMultilevel"/>
    <w:tmpl w:val="897E0D42"/>
    <w:lvl w:ilvl="0" w:tplc="1610B94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26441A2"/>
    <w:multiLevelType w:val="hybridMultilevel"/>
    <w:tmpl w:val="5F0CD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2"/>
  </w:num>
  <w:num w:numId="3">
    <w:abstractNumId w:val="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
  </w:num>
  <w:num w:numId="9">
    <w:abstractNumId w:val="16"/>
  </w:num>
  <w:num w:numId="10">
    <w:abstractNumId w:val="9"/>
  </w:num>
  <w:num w:numId="11">
    <w:abstractNumId w:val="14"/>
  </w:num>
  <w:num w:numId="12">
    <w:abstractNumId w:val="4"/>
  </w:num>
  <w:num w:numId="13">
    <w:abstractNumId w:val="8"/>
  </w:num>
  <w:num w:numId="14">
    <w:abstractNumId w:val="5"/>
  </w:num>
  <w:num w:numId="15">
    <w:abstractNumId w:val="11"/>
  </w:num>
  <w:num w:numId="16">
    <w:abstractNumId w:val="17"/>
  </w:num>
  <w:num w:numId="17">
    <w:abstractNumId w:val="19"/>
  </w:num>
  <w:num w:numId="18">
    <w:abstractNumId w:val="7"/>
  </w:num>
  <w:num w:numId="19">
    <w:abstractNumId w:val="2"/>
  </w:num>
  <w:num w:numId="20">
    <w:abstractNumId w:val="18"/>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032BF"/>
    <w:rsid w:val="000A7ABC"/>
    <w:rsid w:val="000D4A42"/>
    <w:rsid w:val="000E55E9"/>
    <w:rsid w:val="001005EA"/>
    <w:rsid w:val="00135211"/>
    <w:rsid w:val="001375BD"/>
    <w:rsid w:val="00150708"/>
    <w:rsid w:val="001651AA"/>
    <w:rsid w:val="00187675"/>
    <w:rsid w:val="00187D30"/>
    <w:rsid w:val="001B47AD"/>
    <w:rsid w:val="00211193"/>
    <w:rsid w:val="002479B0"/>
    <w:rsid w:val="00251181"/>
    <w:rsid w:val="002577C2"/>
    <w:rsid w:val="002C4DE7"/>
    <w:rsid w:val="002F4F95"/>
    <w:rsid w:val="0033266C"/>
    <w:rsid w:val="00341E8B"/>
    <w:rsid w:val="00397C23"/>
    <w:rsid w:val="003B70D4"/>
    <w:rsid w:val="003C0AAF"/>
    <w:rsid w:val="003F2F21"/>
    <w:rsid w:val="00414A91"/>
    <w:rsid w:val="00417B7C"/>
    <w:rsid w:val="00427E00"/>
    <w:rsid w:val="00430424"/>
    <w:rsid w:val="00452D28"/>
    <w:rsid w:val="004555CF"/>
    <w:rsid w:val="00473DFA"/>
    <w:rsid w:val="004837A2"/>
    <w:rsid w:val="00495F31"/>
    <w:rsid w:val="00497015"/>
    <w:rsid w:val="004A6AA4"/>
    <w:rsid w:val="004B5CAD"/>
    <w:rsid w:val="004D6B37"/>
    <w:rsid w:val="005328ED"/>
    <w:rsid w:val="00562E67"/>
    <w:rsid w:val="00585522"/>
    <w:rsid w:val="00586F10"/>
    <w:rsid w:val="005D180A"/>
    <w:rsid w:val="00602443"/>
    <w:rsid w:val="00612125"/>
    <w:rsid w:val="00625A47"/>
    <w:rsid w:val="0063491E"/>
    <w:rsid w:val="006458C3"/>
    <w:rsid w:val="006769BC"/>
    <w:rsid w:val="00684F5D"/>
    <w:rsid w:val="00690CF8"/>
    <w:rsid w:val="006C766C"/>
    <w:rsid w:val="006F5A32"/>
    <w:rsid w:val="00722622"/>
    <w:rsid w:val="007534C3"/>
    <w:rsid w:val="0075650F"/>
    <w:rsid w:val="007779D0"/>
    <w:rsid w:val="007B0EA7"/>
    <w:rsid w:val="007B20C8"/>
    <w:rsid w:val="007B74D0"/>
    <w:rsid w:val="007E17F0"/>
    <w:rsid w:val="007E752C"/>
    <w:rsid w:val="0080069B"/>
    <w:rsid w:val="00801ACD"/>
    <w:rsid w:val="00822B92"/>
    <w:rsid w:val="008323E4"/>
    <w:rsid w:val="00865E57"/>
    <w:rsid w:val="00882086"/>
    <w:rsid w:val="00892EC5"/>
    <w:rsid w:val="008B4E23"/>
    <w:rsid w:val="008B5B7C"/>
    <w:rsid w:val="008D4B37"/>
    <w:rsid w:val="008E17A0"/>
    <w:rsid w:val="00907F66"/>
    <w:rsid w:val="00924523"/>
    <w:rsid w:val="009342F0"/>
    <w:rsid w:val="00963178"/>
    <w:rsid w:val="00967849"/>
    <w:rsid w:val="00982F5B"/>
    <w:rsid w:val="00992B2C"/>
    <w:rsid w:val="009A7FA8"/>
    <w:rsid w:val="009B0D85"/>
    <w:rsid w:val="009D1082"/>
    <w:rsid w:val="009F066B"/>
    <w:rsid w:val="00A16711"/>
    <w:rsid w:val="00A34A7B"/>
    <w:rsid w:val="00A35BF6"/>
    <w:rsid w:val="00A41E89"/>
    <w:rsid w:val="00A51C87"/>
    <w:rsid w:val="00A603D1"/>
    <w:rsid w:val="00AA5E55"/>
    <w:rsid w:val="00AC0A51"/>
    <w:rsid w:val="00B527E0"/>
    <w:rsid w:val="00B73DC5"/>
    <w:rsid w:val="00BA716A"/>
    <w:rsid w:val="00C04189"/>
    <w:rsid w:val="00C20A13"/>
    <w:rsid w:val="00C345D6"/>
    <w:rsid w:val="00C45212"/>
    <w:rsid w:val="00C558B5"/>
    <w:rsid w:val="00C871A9"/>
    <w:rsid w:val="00CA0EF0"/>
    <w:rsid w:val="00CB45EB"/>
    <w:rsid w:val="00CE0904"/>
    <w:rsid w:val="00CF6930"/>
    <w:rsid w:val="00D03344"/>
    <w:rsid w:val="00D47C69"/>
    <w:rsid w:val="00D6404C"/>
    <w:rsid w:val="00DA67DF"/>
    <w:rsid w:val="00DD2B11"/>
    <w:rsid w:val="00E05017"/>
    <w:rsid w:val="00E30805"/>
    <w:rsid w:val="00EA7238"/>
    <w:rsid w:val="00EB0078"/>
    <w:rsid w:val="00EB601F"/>
    <w:rsid w:val="00EF62B0"/>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4579"/>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586F10"/>
    <w:pPr>
      <w:tabs>
        <w:tab w:val="center" w:pos="4153"/>
        <w:tab w:val="right" w:pos="8306"/>
      </w:tabs>
    </w:pPr>
  </w:style>
  <w:style w:type="character" w:customStyle="1" w:styleId="HeaderChar">
    <w:name w:val="Header Char"/>
    <w:basedOn w:val="DefaultParagraphFont"/>
    <w:link w:val="Header"/>
    <w:uiPriority w:val="99"/>
    <w:rsid w:val="00586F1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86F10"/>
    <w:pPr>
      <w:tabs>
        <w:tab w:val="center" w:pos="4153"/>
        <w:tab w:val="right" w:pos="8306"/>
      </w:tabs>
    </w:pPr>
  </w:style>
  <w:style w:type="character" w:customStyle="1" w:styleId="FooterChar">
    <w:name w:val="Footer Char"/>
    <w:basedOn w:val="DefaultParagraphFont"/>
    <w:link w:val="Footer"/>
    <w:uiPriority w:val="99"/>
    <w:rsid w:val="00586F10"/>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8E17A0"/>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69EA-B2B8-4C93-BDBA-7B2FB5A4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3313</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Elīna Badune</cp:lastModifiedBy>
  <cp:revision>2</cp:revision>
  <cp:lastPrinted>2019-07-16T06:08:00Z</cp:lastPrinted>
  <dcterms:created xsi:type="dcterms:W3CDTF">2020-12-22T14:04:00Z</dcterms:created>
  <dcterms:modified xsi:type="dcterms:W3CDTF">2020-12-22T14:04:00Z</dcterms:modified>
</cp:coreProperties>
</file>